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2" w:rsidRPr="00C50541" w:rsidRDefault="006F2EDC" w:rsidP="00122BA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</w:r>
      <w:r w:rsidR="00885FB2" w:rsidRPr="00C50541">
        <w:rPr>
          <w:rFonts w:ascii="Calibri" w:hAnsi="Calibri" w:cs="Calibri"/>
          <w:b/>
          <w:sz w:val="24"/>
          <w:szCs w:val="24"/>
        </w:rPr>
        <w:t>NOMINATION FORM HANNEKE VAN BRUGGEN LECTURE</w:t>
      </w:r>
      <w:r w:rsidR="00E0371B">
        <w:rPr>
          <w:rFonts w:ascii="Calibri" w:hAnsi="Calibri" w:cs="Calibri"/>
          <w:b/>
          <w:sz w:val="24"/>
          <w:szCs w:val="24"/>
        </w:rPr>
        <w:t xml:space="preserve"> 2017 </w:t>
      </w:r>
    </w:p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Y="420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950"/>
      </w:tblGrid>
      <w:tr w:rsidR="00885FB2" w:rsidRPr="00C50541" w:rsidTr="00BA22D1">
        <w:trPr>
          <w:trHeight w:val="341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Nominee</w:t>
            </w:r>
          </w:p>
        </w:tc>
      </w:tr>
      <w:tr w:rsidR="00885FB2" w:rsidRPr="00C50541" w:rsidTr="00BA22D1">
        <w:trPr>
          <w:trHeight w:val="341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top w:val="nil"/>
              <w:left w:val="single" w:sz="6" w:space="0" w:color="auto"/>
            </w:tcBorders>
          </w:tcPr>
          <w:p w:rsidR="00885FB2" w:rsidRPr="00C50541" w:rsidRDefault="003D3B83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Address:</w:t>
            </w:r>
          </w:p>
        </w:tc>
        <w:tc>
          <w:tcPr>
            <w:tcW w:w="4950" w:type="dxa"/>
            <w:tcBorders>
              <w:top w:val="nil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Private Address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>Post Code</w:t>
            </w:r>
            <w:r w:rsidR="003D3B83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>Post Code</w:t>
            </w:r>
            <w:r w:rsidR="003D3B83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Tel No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Tel No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Email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Email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rPr>
          <w:trHeight w:val="1144"/>
        </w:trPr>
        <w:tc>
          <w:tcPr>
            <w:tcW w:w="98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Declaration of the nominee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I agree to be nominated.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signed:                                                                                    date: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5FB2" w:rsidRDefault="00885FB2" w:rsidP="00885F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C50541">
        <w:rPr>
          <w:rFonts w:ascii="Calibri" w:hAnsi="Calibri" w:cs="Calibri"/>
          <w:sz w:val="24"/>
          <w:szCs w:val="24"/>
        </w:rPr>
        <w:t xml:space="preserve">ominees must be Occupational Therapists working in Europe. </w:t>
      </w:r>
    </w:p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  <w:r w:rsidRPr="00C50541">
        <w:rPr>
          <w:rFonts w:ascii="Calibri" w:hAnsi="Calibri" w:cs="Calibri"/>
          <w:sz w:val="24"/>
          <w:szCs w:val="24"/>
        </w:rPr>
        <w:t>Nominators must be members of ENOTHE.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1. CURRICULUM VITAE 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attach </w:t>
            </w:r>
            <w:r w:rsidR="00BF7C91" w:rsidRPr="00C50541">
              <w:rPr>
                <w:rFonts w:ascii="Calibri" w:hAnsi="Calibri" w:cs="Calibri"/>
                <w:sz w:val="24"/>
                <w:szCs w:val="24"/>
              </w:rPr>
              <w:t>curriculum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vitae to this nomination form.  The curriculum vitae should cover the following areas (as appropriate):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numPr>
                <w:ilvl w:val="7"/>
                <w:numId w:val="1"/>
              </w:numPr>
              <w:ind w:right="-1210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Professional Qualifications (Occupational Therapy) attained or currently being undertaken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Other Qualifications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Work Experience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Professional Interests/International Interests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Other skills and experience like presentation skills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5FB2" w:rsidRPr="00C50541" w:rsidTr="006F2EDC">
        <w:trPr>
          <w:trHeight w:val="2747"/>
        </w:trPr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2. STATEMENT 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attach a statement of not more than 300 words in support of your nomination, giving reasons why you think the nominee deserves the honour of giving the </w:t>
            </w:r>
            <w:r w:rsidRPr="00C50541">
              <w:rPr>
                <w:rFonts w:ascii="Calibri" w:hAnsi="Calibri" w:cs="Calibri"/>
                <w:b/>
                <w:i/>
                <w:sz w:val="24"/>
                <w:szCs w:val="24"/>
              </w:rPr>
              <w:t>Hanneke van Bruggen Lecture</w:t>
            </w:r>
            <w:r w:rsidRPr="00C505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85FB2" w:rsidRPr="00C50541" w:rsidTr="00BA22D1">
        <w:trPr>
          <w:trHeight w:val="3652"/>
        </w:trPr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3. Nominator/ Proposer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Representative of member institute: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Address: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Postal Code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Country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Tel number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C81B12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C81B12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 xml:space="preserve">ate:          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S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ignature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4. Nominator/ seconder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Representative of member institute: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Address: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Postal Code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Country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Tel number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3D3B83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6F2EDC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date:                                                                         signature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NOMINATIONS SHOULD BE SENT</w:t>
            </w:r>
          </w:p>
          <w:p w:rsidR="00885FB2" w:rsidRPr="00C50541" w:rsidRDefault="003D3B83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BY E-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>MAIL TO</w:t>
            </w:r>
            <w:r w:rsidR="00885FB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85FB2" w:rsidRPr="00C50541" w:rsidRDefault="00F7396D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>ENOTHE OFFICE</w:t>
            </w:r>
          </w:p>
          <w:p w:rsidR="00885FB2" w:rsidRPr="00C50541" w:rsidRDefault="00F7396D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</w:t>
            </w:r>
            <w:r w:rsidR="0035463D">
              <w:rPr>
                <w:rFonts w:ascii="Calibri" w:hAnsi="Calibri" w:cs="Calibri"/>
                <w:sz w:val="24"/>
                <w:szCs w:val="24"/>
              </w:rPr>
              <w:t>Mandy Boaz ENOTHE Coordinator</w:t>
            </w:r>
          </w:p>
          <w:p w:rsidR="00885FB2" w:rsidRPr="00C50541" w:rsidRDefault="00885FB2" w:rsidP="003546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</w:t>
            </w:r>
            <w:r w:rsidR="0035463D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="005A3C9F">
              <w:rPr>
                <w:rFonts w:ascii="Calibri" w:hAnsi="Calibri" w:cs="Calibri"/>
                <w:sz w:val="24"/>
                <w:szCs w:val="24"/>
              </w:rPr>
              <w:t>info</w:t>
            </w:r>
            <w:r w:rsidR="0035463D">
              <w:rPr>
                <w:rFonts w:ascii="Calibri" w:hAnsi="Calibri" w:cs="Calibri"/>
                <w:sz w:val="24"/>
                <w:szCs w:val="24"/>
              </w:rPr>
              <w:t>@</w:t>
            </w:r>
            <w:r w:rsidR="005A3C9F">
              <w:rPr>
                <w:rFonts w:ascii="Calibri" w:hAnsi="Calibri" w:cs="Calibri"/>
                <w:sz w:val="24"/>
                <w:szCs w:val="24"/>
              </w:rPr>
              <w:t>enothe.eu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Default="00885FB2" w:rsidP="00BA22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DEADLINE FOR RETURN OF NOMINATION FORM:</w:t>
            </w:r>
          </w:p>
          <w:p w:rsidR="00885FB2" w:rsidRPr="00C50541" w:rsidRDefault="00A745FF" w:rsidP="00A745FF">
            <w:pPr>
              <w:tabs>
                <w:tab w:val="left" w:pos="4005"/>
                <w:tab w:val="center" w:pos="48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A745FF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A745FF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A3C9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5A3C9F" w:rsidRPr="005A3C9F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st</w:t>
            </w:r>
            <w:r w:rsidR="005A3C9F">
              <w:rPr>
                <w:rFonts w:ascii="Calibri" w:hAnsi="Calibri" w:cs="Calibri"/>
                <w:b/>
                <w:sz w:val="24"/>
                <w:szCs w:val="24"/>
              </w:rPr>
              <w:t xml:space="preserve"> May 2017</w:t>
            </w:r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CHECKLIST: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85FB2" w:rsidRPr="00C50541" w:rsidRDefault="00885FB2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remember to return the CV and statement with this form. </w:t>
            </w:r>
          </w:p>
          <w:p w:rsidR="00885FB2" w:rsidRDefault="00885FB2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The form needs to be signed by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Nominee, Proposer, Seconder</w:t>
            </w:r>
            <w:r w:rsidRPr="00C5054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F0185" w:rsidRPr="00C50541" w:rsidRDefault="003F0185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Scanned signatures are </w:t>
            </w:r>
            <w:r w:rsidR="00FC294F">
              <w:rPr>
                <w:rFonts w:ascii="Calibri" w:hAnsi="Calibri" w:cs="Calibri"/>
                <w:sz w:val="24"/>
                <w:szCs w:val="24"/>
              </w:rPr>
              <w:t>permitted</w:t>
            </w:r>
          </w:p>
          <w:p w:rsidR="00885FB2" w:rsidRPr="00C50541" w:rsidRDefault="00885FB2" w:rsidP="003F0185">
            <w:pPr>
              <w:pStyle w:val="Lijstaline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</w:p>
    <w:p w:rsidR="007B2ABE" w:rsidRDefault="007B2ABE"/>
    <w:sectPr w:rsidR="007B2ABE" w:rsidSect="00CE4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4" w:rsidRDefault="00ED00B4" w:rsidP="00885FB2">
      <w:r>
        <w:separator/>
      </w:r>
    </w:p>
  </w:endnote>
  <w:endnote w:type="continuationSeparator" w:id="0">
    <w:p w:rsidR="00ED00B4" w:rsidRDefault="00ED00B4" w:rsidP="008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F2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41" w:rsidRDefault="00650C5E">
    <w:pPr>
      <w:pStyle w:val="Footer"/>
      <w:jc w:val="right"/>
    </w:pPr>
    <w:r>
      <w:fldChar w:fldCharType="begin"/>
    </w:r>
    <w:r w:rsidR="009E2B7E">
      <w:instrText xml:space="preserve"> PAGE   \* MERGEFORMAT </w:instrText>
    </w:r>
    <w:r>
      <w:fldChar w:fldCharType="separate"/>
    </w:r>
    <w:r w:rsidR="00C52963">
      <w:rPr>
        <w:noProof/>
      </w:rPr>
      <w:t>1</w:t>
    </w:r>
    <w:r>
      <w:fldChar w:fldCharType="end"/>
    </w:r>
  </w:p>
  <w:p w:rsidR="00C50541" w:rsidRDefault="00C52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F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4" w:rsidRDefault="00ED00B4" w:rsidP="00885FB2">
      <w:r>
        <w:separator/>
      </w:r>
    </w:p>
  </w:footnote>
  <w:footnote w:type="continuationSeparator" w:id="0">
    <w:p w:rsidR="00ED00B4" w:rsidRDefault="00ED00B4" w:rsidP="0088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F2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EC" w:rsidRDefault="006517EC" w:rsidP="006517EC">
    <w:pPr>
      <w:jc w:val="both"/>
      <w:rPr>
        <w:rFonts w:cs="Arial"/>
        <w:b/>
        <w:color w:val="333399"/>
        <w:sz w:val="24"/>
        <w:szCs w:val="24"/>
      </w:rPr>
    </w:pPr>
  </w:p>
  <w:p w:rsidR="00C50541" w:rsidRPr="00885FB2" w:rsidRDefault="006F2EDC" w:rsidP="006517EC">
    <w:pPr>
      <w:jc w:val="both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E69E81F" wp14:editId="0FFA92F5">
          <wp:extent cx="1209675" cy="6038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nothe%2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1724" cy="60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948">
      <w:rPr>
        <w:noProof/>
        <w:lang w:eastAsia="en-GB"/>
      </w:rPr>
      <w:t xml:space="preserve">                                                                                                       </w:t>
    </w:r>
    <w:r w:rsidR="00BF7C91">
      <w:t xml:space="preserve"> </w:t>
    </w:r>
    <w:r w:rsidR="006517EC">
      <w:t xml:space="preserve">                       </w:t>
    </w:r>
    <w:r w:rsidR="00BF7C91">
      <w:t xml:space="preserve">   </w:t>
    </w:r>
    <w:r w:rsidR="00885FB2" w:rsidRPr="00885FB2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C50541" w:rsidRPr="00F7396D" w:rsidRDefault="00675F34" w:rsidP="00E21948">
    <w:pPr>
      <w:jc w:val="center"/>
      <w:rPr>
        <w:rFonts w:cs="Arial"/>
        <w:b/>
        <w:color w:val="333399"/>
        <w:sz w:val="24"/>
        <w:szCs w:val="24"/>
      </w:rPr>
    </w:pPr>
    <w:r>
      <w:rPr>
        <w:rFonts w:cs="Arial"/>
        <w:b/>
        <w:color w:val="333399"/>
        <w:sz w:val="24"/>
        <w:szCs w:val="24"/>
      </w:rPr>
      <w:t>ENOTHE ANNUAL MEETING, 26 – 28 OCTOBER 2017, ZAGREB, CROATIA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F2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E08"/>
    <w:multiLevelType w:val="hybridMultilevel"/>
    <w:tmpl w:val="57D03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2CEB"/>
    <w:multiLevelType w:val="hybridMultilevel"/>
    <w:tmpl w:val="0A801476"/>
    <w:lvl w:ilvl="0" w:tplc="35D8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6CC8">
      <w:numFmt w:val="none"/>
      <w:lvlText w:val=""/>
      <w:lvlJc w:val="left"/>
      <w:pPr>
        <w:tabs>
          <w:tab w:val="num" w:pos="360"/>
        </w:tabs>
      </w:pPr>
    </w:lvl>
    <w:lvl w:ilvl="2" w:tplc="C874BD0A">
      <w:numFmt w:val="none"/>
      <w:lvlText w:val=""/>
      <w:lvlJc w:val="left"/>
      <w:pPr>
        <w:tabs>
          <w:tab w:val="num" w:pos="360"/>
        </w:tabs>
      </w:pPr>
    </w:lvl>
    <w:lvl w:ilvl="3" w:tplc="D710322E">
      <w:numFmt w:val="none"/>
      <w:lvlText w:val=""/>
      <w:lvlJc w:val="left"/>
      <w:pPr>
        <w:tabs>
          <w:tab w:val="num" w:pos="360"/>
        </w:tabs>
      </w:pPr>
    </w:lvl>
    <w:lvl w:ilvl="4" w:tplc="6630A432">
      <w:numFmt w:val="none"/>
      <w:lvlText w:val=""/>
      <w:lvlJc w:val="left"/>
      <w:pPr>
        <w:tabs>
          <w:tab w:val="num" w:pos="360"/>
        </w:tabs>
      </w:pPr>
    </w:lvl>
    <w:lvl w:ilvl="5" w:tplc="9D843AEA">
      <w:numFmt w:val="none"/>
      <w:lvlText w:val=""/>
      <w:lvlJc w:val="left"/>
      <w:pPr>
        <w:tabs>
          <w:tab w:val="num" w:pos="360"/>
        </w:tabs>
      </w:pPr>
    </w:lvl>
    <w:lvl w:ilvl="6" w:tplc="B03433DE">
      <w:numFmt w:val="none"/>
      <w:lvlText w:val=""/>
      <w:lvlJc w:val="left"/>
      <w:pPr>
        <w:tabs>
          <w:tab w:val="num" w:pos="360"/>
        </w:tabs>
      </w:pPr>
    </w:lvl>
    <w:lvl w:ilvl="7" w:tplc="12106732">
      <w:numFmt w:val="none"/>
      <w:lvlText w:val=""/>
      <w:lvlJc w:val="left"/>
      <w:pPr>
        <w:tabs>
          <w:tab w:val="num" w:pos="360"/>
        </w:tabs>
      </w:pPr>
    </w:lvl>
    <w:lvl w:ilvl="8" w:tplc="46DAA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2"/>
    <w:rsid w:val="000238A1"/>
    <w:rsid w:val="00040FF3"/>
    <w:rsid w:val="000B2828"/>
    <w:rsid w:val="00122BA0"/>
    <w:rsid w:val="00213BE4"/>
    <w:rsid w:val="002C1EFA"/>
    <w:rsid w:val="0035463D"/>
    <w:rsid w:val="00357C43"/>
    <w:rsid w:val="003D3B83"/>
    <w:rsid w:val="003F0185"/>
    <w:rsid w:val="005A3C9F"/>
    <w:rsid w:val="005E19E1"/>
    <w:rsid w:val="005E7FBA"/>
    <w:rsid w:val="005F74BA"/>
    <w:rsid w:val="00650C5E"/>
    <w:rsid w:val="006517EC"/>
    <w:rsid w:val="00675F34"/>
    <w:rsid w:val="006F2EDC"/>
    <w:rsid w:val="007B2ABE"/>
    <w:rsid w:val="00885FB2"/>
    <w:rsid w:val="00985A28"/>
    <w:rsid w:val="009E2B7E"/>
    <w:rsid w:val="00A12DF0"/>
    <w:rsid w:val="00A745FF"/>
    <w:rsid w:val="00B20C9B"/>
    <w:rsid w:val="00BF3F35"/>
    <w:rsid w:val="00BF7C91"/>
    <w:rsid w:val="00C52963"/>
    <w:rsid w:val="00C81B12"/>
    <w:rsid w:val="00D80DA5"/>
    <w:rsid w:val="00DB0B85"/>
    <w:rsid w:val="00E0371B"/>
    <w:rsid w:val="00E21948"/>
    <w:rsid w:val="00ED00B4"/>
    <w:rsid w:val="00F7396D"/>
    <w:rsid w:val="00F87D78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85FB2"/>
    <w:pPr>
      <w:keepNext/>
      <w:jc w:val="center"/>
      <w:outlineLvl w:val="4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5FB2"/>
    <w:rPr>
      <w:rFonts w:ascii="Arial" w:eastAsia="Times New Roman" w:hAnsi="Arial" w:cs="Arial"/>
      <w:b/>
      <w:sz w:val="28"/>
      <w:szCs w:val="20"/>
    </w:rPr>
  </w:style>
  <w:style w:type="paragraph" w:customStyle="1" w:styleId="Lijstalinea">
    <w:name w:val="Lijstalinea"/>
    <w:basedOn w:val="Normal"/>
    <w:uiPriority w:val="34"/>
    <w:qFormat/>
    <w:rsid w:val="00885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B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85FB2"/>
    <w:pPr>
      <w:keepNext/>
      <w:jc w:val="center"/>
      <w:outlineLvl w:val="4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5FB2"/>
    <w:rPr>
      <w:rFonts w:ascii="Arial" w:eastAsia="Times New Roman" w:hAnsi="Arial" w:cs="Arial"/>
      <w:b/>
      <w:sz w:val="28"/>
      <w:szCs w:val="20"/>
    </w:rPr>
  </w:style>
  <w:style w:type="paragraph" w:customStyle="1" w:styleId="Lijstalinea">
    <w:name w:val="Lijstalinea"/>
    <w:basedOn w:val="Normal"/>
    <w:uiPriority w:val="34"/>
    <w:qFormat/>
    <w:rsid w:val="00885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B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1546</Characters>
  <Application>Microsoft Office Word</Application>
  <DocSecurity>0</DocSecurity>
  <Lines>44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Administrator</cp:lastModifiedBy>
  <cp:revision>2</cp:revision>
  <dcterms:created xsi:type="dcterms:W3CDTF">2017-01-19T17:54:00Z</dcterms:created>
  <dcterms:modified xsi:type="dcterms:W3CDTF">2017-01-19T17:54:00Z</dcterms:modified>
</cp:coreProperties>
</file>