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5B" w:rsidRDefault="0057125B"/>
    <w:p w:rsidR="003F3317" w:rsidRDefault="003F3317"/>
    <w:p w:rsidR="003F3317" w:rsidRPr="00A41EAD" w:rsidRDefault="003F3317">
      <w:pPr>
        <w:rPr>
          <w:rFonts w:ascii="Aller Light" w:hAnsi="Aller Light"/>
        </w:rPr>
      </w:pPr>
    </w:p>
    <w:p w:rsidR="003F3317" w:rsidRDefault="003F3317" w:rsidP="005764C8">
      <w:pPr>
        <w:spacing w:after="0"/>
        <w:rPr>
          <w:rFonts w:ascii="Aller Light" w:hAnsi="Aller Light" w:cs="Tahoma"/>
          <w:b/>
          <w:sz w:val="28"/>
          <w:szCs w:val="28"/>
          <w:lang w:val="en-GB"/>
        </w:rPr>
      </w:pPr>
      <w:r w:rsidRPr="00A41EAD">
        <w:rPr>
          <w:rFonts w:ascii="Aller Light" w:hAnsi="Aller Light" w:cs="Tahoma"/>
          <w:b/>
          <w:sz w:val="28"/>
          <w:szCs w:val="28"/>
          <w:lang w:val="en-GB"/>
        </w:rPr>
        <w:t>BID TO HOST</w:t>
      </w:r>
      <w:r w:rsidR="003E4FD4">
        <w:rPr>
          <w:rFonts w:ascii="Aller Light" w:hAnsi="Aller Light" w:cs="Tahoma"/>
          <w:b/>
          <w:sz w:val="28"/>
          <w:szCs w:val="28"/>
          <w:lang w:val="en-GB"/>
        </w:rPr>
        <w:t xml:space="preserve"> the </w:t>
      </w:r>
      <w:r w:rsidR="00A41EAD">
        <w:rPr>
          <w:rFonts w:ascii="Aller Light" w:hAnsi="Aller Light" w:cs="Tahoma"/>
          <w:b/>
          <w:sz w:val="28"/>
          <w:szCs w:val="28"/>
          <w:lang w:val="en-GB"/>
        </w:rPr>
        <w:t>3rd</w:t>
      </w:r>
      <w:r w:rsidRPr="00A41EAD">
        <w:rPr>
          <w:rFonts w:ascii="Aller Light" w:hAnsi="Aller Light" w:cs="Tahoma"/>
          <w:b/>
          <w:sz w:val="28"/>
          <w:szCs w:val="28"/>
          <w:lang w:val="en-GB"/>
        </w:rPr>
        <w:t xml:space="preserve"> COTEC-ENOTHE CONGRESS 202</w:t>
      </w:r>
      <w:r w:rsidR="00A41EAD">
        <w:rPr>
          <w:rFonts w:ascii="Aller Light" w:hAnsi="Aller Light" w:cs="Tahoma"/>
          <w:b/>
          <w:sz w:val="28"/>
          <w:szCs w:val="28"/>
          <w:lang w:val="en-GB"/>
        </w:rPr>
        <w:t>4</w:t>
      </w:r>
    </w:p>
    <w:p w:rsidR="005764C8" w:rsidRPr="005764C8" w:rsidRDefault="005764C8" w:rsidP="005764C8">
      <w:pPr>
        <w:spacing w:after="0"/>
        <w:rPr>
          <w:rFonts w:ascii="Aller Light" w:hAnsi="Aller Light" w:cs="Tahoma"/>
          <w:sz w:val="20"/>
          <w:szCs w:val="20"/>
          <w:lang w:val="en-GB"/>
        </w:rPr>
      </w:pPr>
      <w:r w:rsidRPr="005764C8">
        <w:rPr>
          <w:rFonts w:ascii="Aller Light" w:hAnsi="Aller Light" w:cs="Tahoma"/>
          <w:sz w:val="20"/>
          <w:szCs w:val="20"/>
          <w:lang w:val="en-GB"/>
        </w:rPr>
        <w:t xml:space="preserve">(later to be called </w:t>
      </w:r>
      <w:r>
        <w:rPr>
          <w:rFonts w:ascii="Aller Light" w:hAnsi="Aller Light" w:cs="Tahoma"/>
          <w:sz w:val="20"/>
          <w:szCs w:val="20"/>
          <w:lang w:val="en-GB"/>
        </w:rPr>
        <w:t>the 1</w:t>
      </w:r>
      <w:r w:rsidRPr="005764C8">
        <w:rPr>
          <w:rFonts w:ascii="Aller Light" w:hAnsi="Aller Light" w:cs="Tahoma"/>
          <w:sz w:val="20"/>
          <w:szCs w:val="20"/>
          <w:vertAlign w:val="superscript"/>
          <w:lang w:val="en-GB"/>
        </w:rPr>
        <w:t>st</w:t>
      </w:r>
      <w:r>
        <w:rPr>
          <w:rFonts w:ascii="Aller Light" w:hAnsi="Aller Light" w:cs="Tahoma"/>
          <w:sz w:val="20"/>
          <w:szCs w:val="20"/>
          <w:lang w:val="en-GB"/>
        </w:rPr>
        <w:t xml:space="preserve"> </w:t>
      </w:r>
      <w:r w:rsidRPr="005764C8">
        <w:rPr>
          <w:rFonts w:ascii="Aller Light" w:hAnsi="Aller Light" w:cs="Tahoma"/>
          <w:sz w:val="20"/>
          <w:szCs w:val="20"/>
          <w:lang w:val="en-GB"/>
        </w:rPr>
        <w:t xml:space="preserve">Occupational Therapy Europe Congress 2024) </w:t>
      </w:r>
    </w:p>
    <w:p w:rsidR="003F3317" w:rsidRPr="00A41EAD" w:rsidRDefault="003F3317">
      <w:pPr>
        <w:rPr>
          <w:rFonts w:ascii="Aller Light" w:hAnsi="Aller Light" w:cs="Tahoma"/>
          <w:sz w:val="28"/>
          <w:szCs w:val="28"/>
          <w:lang w:val="en-GB"/>
        </w:rPr>
      </w:pPr>
    </w:p>
    <w:p w:rsidR="003F3317" w:rsidRPr="00A41EAD" w:rsidRDefault="003F3317">
      <w:pPr>
        <w:rPr>
          <w:rFonts w:ascii="Aller Light" w:hAnsi="Aller Light" w:cs="Tahoma"/>
          <w:b/>
          <w:sz w:val="24"/>
          <w:szCs w:val="24"/>
          <w:lang w:val="en-GB"/>
        </w:rPr>
      </w:pPr>
      <w:r w:rsidRPr="00A41EAD">
        <w:rPr>
          <w:rFonts w:ascii="Aller Light" w:hAnsi="Aller Light" w:cs="Tahoma"/>
          <w:b/>
          <w:sz w:val="24"/>
          <w:szCs w:val="24"/>
          <w:lang w:val="en-GB"/>
        </w:rPr>
        <w:t>Names of co-hosts of the Congress</w:t>
      </w:r>
    </w:p>
    <w:p w:rsidR="003F3317" w:rsidRPr="00A41EAD" w:rsidRDefault="003F3317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National O</w:t>
      </w:r>
      <w:r w:rsidR="005764C8">
        <w:rPr>
          <w:rFonts w:ascii="Aller Light" w:hAnsi="Aller Light" w:cs="Tahoma"/>
          <w:sz w:val="24"/>
          <w:szCs w:val="24"/>
          <w:lang w:val="en-GB"/>
        </w:rPr>
        <w:t xml:space="preserve">ccupational </w:t>
      </w:r>
      <w:r w:rsidRPr="00A41EAD">
        <w:rPr>
          <w:rFonts w:ascii="Aller Light" w:hAnsi="Aller Light" w:cs="Tahoma"/>
          <w:sz w:val="24"/>
          <w:szCs w:val="24"/>
          <w:lang w:val="en-GB"/>
        </w:rPr>
        <w:t>T</w:t>
      </w:r>
      <w:r w:rsidR="005764C8">
        <w:rPr>
          <w:rFonts w:ascii="Aller Light" w:hAnsi="Aller Light" w:cs="Tahoma"/>
          <w:sz w:val="24"/>
          <w:szCs w:val="24"/>
          <w:lang w:val="en-GB"/>
        </w:rPr>
        <w:t>herapy</w:t>
      </w:r>
      <w:r w:rsidRPr="00A41EAD">
        <w:rPr>
          <w:rFonts w:ascii="Aller Light" w:hAnsi="Aller Light" w:cs="Tahoma"/>
          <w:sz w:val="24"/>
          <w:szCs w:val="24"/>
          <w:lang w:val="en-GB"/>
        </w:rPr>
        <w:t xml:space="preserve"> Association:</w:t>
      </w:r>
    </w:p>
    <w:p w:rsidR="003F3317" w:rsidRPr="00A41EAD" w:rsidRDefault="003F3317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Educational Institution</w:t>
      </w:r>
      <w:r w:rsidR="005764C8">
        <w:rPr>
          <w:rFonts w:ascii="Aller Light" w:hAnsi="Aller Light" w:cs="Tahoma"/>
          <w:sz w:val="24"/>
          <w:szCs w:val="24"/>
          <w:lang w:val="en-GB"/>
        </w:rPr>
        <w:t>(s)</w:t>
      </w:r>
      <w:r w:rsidRPr="00A41EAD">
        <w:rPr>
          <w:rFonts w:ascii="Aller Light" w:hAnsi="Aller Light" w:cs="Tahoma"/>
          <w:sz w:val="24"/>
          <w:szCs w:val="24"/>
          <w:lang w:val="en-GB"/>
        </w:rPr>
        <w:t xml:space="preserve">: </w:t>
      </w:r>
    </w:p>
    <w:p w:rsidR="003F3317" w:rsidRPr="00A41EAD" w:rsidRDefault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Contact person</w:t>
      </w:r>
    </w:p>
    <w:p w:rsidR="00374AB4" w:rsidRPr="00A41EAD" w:rsidRDefault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ab/>
        <w:t>Name:</w:t>
      </w:r>
    </w:p>
    <w:p w:rsidR="003F3317" w:rsidRPr="00A41EAD" w:rsidRDefault="003F3317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ab/>
      </w:r>
      <w:r w:rsidR="00015F93" w:rsidRPr="00A41EAD">
        <w:rPr>
          <w:rFonts w:ascii="Aller Light" w:hAnsi="Aller Light" w:cs="Tahoma"/>
          <w:sz w:val="24"/>
          <w:szCs w:val="24"/>
          <w:lang w:val="en-GB"/>
        </w:rPr>
        <w:t>Email</w:t>
      </w:r>
      <w:r w:rsidRPr="00A41EAD">
        <w:rPr>
          <w:rFonts w:ascii="Aller Light" w:hAnsi="Aller Light" w:cs="Tahoma"/>
          <w:sz w:val="24"/>
          <w:szCs w:val="24"/>
          <w:lang w:val="en-GB"/>
        </w:rPr>
        <w:t>:</w:t>
      </w:r>
    </w:p>
    <w:p w:rsidR="00374AB4" w:rsidRPr="00A41EAD" w:rsidRDefault="00374AB4">
      <w:pPr>
        <w:rPr>
          <w:rFonts w:ascii="Aller Light" w:hAnsi="Aller Light" w:cs="Tahoma"/>
          <w:sz w:val="28"/>
          <w:szCs w:val="28"/>
          <w:lang w:val="en-GB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374AB4" w:rsidRPr="008712A3" w:rsidTr="00374AB4">
        <w:tc>
          <w:tcPr>
            <w:tcW w:w="3397" w:type="dxa"/>
          </w:tcPr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Short presentation of the hosting Organisation </w:t>
            </w:r>
          </w:p>
        </w:tc>
        <w:tc>
          <w:tcPr>
            <w:tcW w:w="6231" w:type="dxa"/>
          </w:tcPr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  <w:tr w:rsidR="00374AB4" w:rsidRPr="008712A3" w:rsidTr="00374AB4">
        <w:tc>
          <w:tcPr>
            <w:tcW w:w="3397" w:type="dxa"/>
          </w:tcPr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Congress organisation committee – outline of composition </w:t>
            </w: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</w:tbl>
    <w:p w:rsidR="00583EF9" w:rsidRPr="00A41EAD" w:rsidRDefault="00583EF9">
      <w:pPr>
        <w:rPr>
          <w:rFonts w:ascii="Aller Light" w:hAnsi="Aller Light"/>
          <w:lang w:val="en-GB"/>
        </w:rPr>
      </w:pPr>
      <w:r w:rsidRPr="00A41EAD">
        <w:rPr>
          <w:rFonts w:ascii="Aller Light" w:hAnsi="Aller Light"/>
          <w:lang w:val="en-GB"/>
        </w:rPr>
        <w:br w:type="page"/>
      </w:r>
    </w:p>
    <w:tbl>
      <w:tblPr>
        <w:tblStyle w:val="TaulukkoRuudukko"/>
        <w:tblpPr w:leftFromText="141" w:rightFromText="141" w:horzAnchor="margin" w:tblpY="1500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374AB4" w:rsidRPr="008712A3" w:rsidTr="00583EF9">
        <w:tc>
          <w:tcPr>
            <w:tcW w:w="3397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lastRenderedPageBreak/>
              <w:t>Outline of the Congress program</w:t>
            </w:r>
            <w:r w:rsidR="00F27603"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 *</w:t>
            </w:r>
            <w:r w:rsidR="005764C8">
              <w:rPr>
                <w:rFonts w:ascii="Aller Light" w:hAnsi="Aller Light" w:cs="Tahoma"/>
                <w:sz w:val="24"/>
                <w:szCs w:val="24"/>
                <w:lang w:val="en-GB"/>
              </w:rPr>
              <w:t>*</w:t>
            </w: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</w:tbl>
    <w:p w:rsidR="00F27603" w:rsidRPr="00A41EAD" w:rsidRDefault="00F27603">
      <w:pPr>
        <w:rPr>
          <w:rFonts w:ascii="Aller Light" w:hAnsi="Aller Light"/>
          <w:sz w:val="24"/>
          <w:szCs w:val="24"/>
          <w:lang w:val="en-GB"/>
        </w:rPr>
      </w:pPr>
      <w:r w:rsidRPr="00A41EAD">
        <w:rPr>
          <w:rFonts w:ascii="Aller Light" w:hAnsi="Aller Light"/>
          <w:sz w:val="24"/>
          <w:szCs w:val="24"/>
          <w:lang w:val="en-GB"/>
        </w:rPr>
        <w:br w:type="page"/>
      </w:r>
    </w:p>
    <w:tbl>
      <w:tblPr>
        <w:tblStyle w:val="TaulukkoRuudukko"/>
        <w:tblpPr w:leftFromText="141" w:rightFromText="141" w:vertAnchor="page" w:horzAnchor="margin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374AB4" w:rsidRPr="008712A3" w:rsidTr="00583EF9">
        <w:tc>
          <w:tcPr>
            <w:tcW w:w="3397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lastRenderedPageBreak/>
              <w:t>Location and venue of the Congress</w:t>
            </w:r>
            <w:r w:rsidR="00F27603"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 *</w:t>
            </w:r>
            <w:r w:rsidR="005764C8">
              <w:rPr>
                <w:rFonts w:ascii="Aller Light" w:hAnsi="Aller Light" w:cs="Tahoma"/>
                <w:sz w:val="24"/>
                <w:szCs w:val="24"/>
                <w:lang w:val="en-GB"/>
              </w:rPr>
              <w:t>*</w:t>
            </w: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  <w:tr w:rsidR="009973D5" w:rsidRPr="008712A3" w:rsidTr="00583EF9">
        <w:tc>
          <w:tcPr>
            <w:tcW w:w="3397" w:type="dxa"/>
          </w:tcPr>
          <w:p w:rsidR="009973D5" w:rsidRPr="00A41EAD" w:rsidRDefault="009973D5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>Planned dates if possible (name at least the month the Congress would be organised)</w:t>
            </w:r>
          </w:p>
          <w:p w:rsidR="009973D5" w:rsidRPr="00A41EAD" w:rsidRDefault="009973D5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9973D5" w:rsidRPr="00A41EAD" w:rsidRDefault="009973D5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  <w:tr w:rsidR="00374AB4" w:rsidRPr="008712A3" w:rsidTr="00583EF9">
        <w:tc>
          <w:tcPr>
            <w:tcW w:w="3397" w:type="dxa"/>
          </w:tcPr>
          <w:p w:rsidR="00374AB4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>Preliminary budget for the Congress *</w:t>
            </w:r>
            <w:r w:rsidR="005764C8">
              <w:rPr>
                <w:rFonts w:ascii="Aller Light" w:hAnsi="Aller Light" w:cs="Tahoma"/>
                <w:sz w:val="24"/>
                <w:szCs w:val="24"/>
                <w:lang w:val="en-GB"/>
              </w:rPr>
              <w:t>*</w:t>
            </w: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  <w:tr w:rsidR="00374AB4" w:rsidRPr="008712A3" w:rsidTr="00583EF9">
        <w:tc>
          <w:tcPr>
            <w:tcW w:w="3397" w:type="dxa"/>
          </w:tcPr>
          <w:p w:rsidR="00374AB4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Preliminary </w:t>
            </w:r>
            <w:r w:rsidR="00583EF9"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>marketing plan for the Congress</w:t>
            </w: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t xml:space="preserve"> *</w:t>
            </w:r>
            <w:r w:rsidR="005764C8">
              <w:rPr>
                <w:rFonts w:ascii="Aller Light" w:hAnsi="Aller Light" w:cs="Tahoma"/>
                <w:sz w:val="24"/>
                <w:szCs w:val="24"/>
                <w:lang w:val="en-GB"/>
              </w:rPr>
              <w:t>*</w:t>
            </w: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F27603" w:rsidRPr="00A41EAD" w:rsidRDefault="00F27603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583EF9" w:rsidRPr="00A41EAD" w:rsidRDefault="00583EF9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583EF9" w:rsidRPr="00A41EAD" w:rsidRDefault="00583EF9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583EF9" w:rsidRPr="00A41EAD" w:rsidRDefault="00583EF9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583EF9" w:rsidRPr="00A41EAD" w:rsidRDefault="00583EF9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583EF9" w:rsidRPr="00A41EAD" w:rsidRDefault="00583EF9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</w:tbl>
    <w:p w:rsidR="0070601A" w:rsidRPr="00A41EAD" w:rsidRDefault="0070601A">
      <w:pPr>
        <w:rPr>
          <w:rFonts w:ascii="Aller Light" w:hAnsi="Aller Light"/>
          <w:sz w:val="24"/>
          <w:szCs w:val="24"/>
          <w:lang w:val="en-US"/>
        </w:rPr>
      </w:pPr>
      <w:r w:rsidRPr="00A41EAD">
        <w:rPr>
          <w:rFonts w:ascii="Aller Light" w:hAnsi="Aller Light"/>
          <w:sz w:val="24"/>
          <w:szCs w:val="24"/>
          <w:lang w:val="en-US"/>
        </w:rPr>
        <w:br w:type="page"/>
      </w:r>
    </w:p>
    <w:tbl>
      <w:tblPr>
        <w:tblStyle w:val="TaulukkoRuudukko"/>
        <w:tblpPr w:leftFromText="141" w:rightFromText="141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374AB4" w:rsidRPr="008712A3" w:rsidTr="00583EF9">
        <w:tc>
          <w:tcPr>
            <w:tcW w:w="3397" w:type="dxa"/>
          </w:tcPr>
          <w:p w:rsidR="00374AB4" w:rsidRPr="00A41EAD" w:rsidRDefault="0070601A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  <w:r w:rsidRPr="00A41EAD">
              <w:rPr>
                <w:rFonts w:ascii="Aller Light" w:hAnsi="Aller Light" w:cs="Tahoma"/>
                <w:sz w:val="24"/>
                <w:szCs w:val="24"/>
                <w:lang w:val="en-GB"/>
              </w:rPr>
              <w:lastRenderedPageBreak/>
              <w:t>Argument your candidature with no more than 300 words.</w:t>
            </w:r>
          </w:p>
          <w:p w:rsidR="0070601A" w:rsidRPr="00A41EAD" w:rsidRDefault="0070601A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70601A" w:rsidRPr="00A41EAD" w:rsidRDefault="0070601A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  <w:p w:rsidR="0070601A" w:rsidRPr="00A41EAD" w:rsidRDefault="0070601A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  <w:tc>
          <w:tcPr>
            <w:tcW w:w="6231" w:type="dxa"/>
          </w:tcPr>
          <w:p w:rsidR="00374AB4" w:rsidRPr="00A41EAD" w:rsidRDefault="00374AB4" w:rsidP="00583EF9">
            <w:pPr>
              <w:rPr>
                <w:rFonts w:ascii="Aller Light" w:hAnsi="Aller Light" w:cs="Tahoma"/>
                <w:sz w:val="24"/>
                <w:szCs w:val="24"/>
                <w:lang w:val="en-GB"/>
              </w:rPr>
            </w:pPr>
          </w:p>
        </w:tc>
      </w:tr>
    </w:tbl>
    <w:p w:rsidR="00374AB4" w:rsidRPr="00A41EAD" w:rsidRDefault="00374AB4">
      <w:pPr>
        <w:rPr>
          <w:rFonts w:ascii="Aller Light" w:hAnsi="Aller Light" w:cs="Tahoma"/>
          <w:sz w:val="24"/>
          <w:szCs w:val="24"/>
          <w:lang w:val="sv-FI"/>
        </w:rPr>
      </w:pPr>
    </w:p>
    <w:p w:rsidR="00374AB4" w:rsidRPr="00A41EAD" w:rsidRDefault="00374AB4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583EF9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A55CE7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*</w:t>
      </w:r>
      <w:r w:rsidR="005764C8">
        <w:rPr>
          <w:rFonts w:ascii="Aller Light" w:hAnsi="Aller Light" w:cs="Tahoma"/>
          <w:sz w:val="24"/>
          <w:szCs w:val="24"/>
          <w:lang w:val="en-GB"/>
        </w:rPr>
        <w:t xml:space="preserve">* </w:t>
      </w:r>
      <w:r w:rsidRPr="00A41EAD">
        <w:rPr>
          <w:rFonts w:ascii="Aller Light" w:hAnsi="Aller Light" w:cs="Tahoma"/>
          <w:sz w:val="24"/>
          <w:szCs w:val="24"/>
          <w:lang w:val="en-GB"/>
        </w:rPr>
        <w:t>Please attach any documents you consider relevant to the bid</w:t>
      </w:r>
    </w:p>
    <w:p w:rsidR="00A55CE7" w:rsidRPr="00A41EAD" w:rsidRDefault="00A55CE7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015F93" w:rsidRPr="00A41EAD" w:rsidRDefault="00015F93" w:rsidP="00374AB4">
      <w:pPr>
        <w:rPr>
          <w:rFonts w:ascii="Aller Light" w:hAnsi="Aller Light" w:cs="Tahoma"/>
          <w:sz w:val="24"/>
          <w:szCs w:val="24"/>
          <w:lang w:val="en-GB"/>
        </w:rPr>
      </w:pPr>
      <w:bookmarkStart w:id="0" w:name="_GoBack"/>
      <w:bookmarkEnd w:id="0"/>
    </w:p>
    <w:p w:rsidR="00583EF9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583EF9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</w:p>
    <w:p w:rsidR="00A55CE7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The bid form should be sent</w:t>
      </w:r>
      <w:r w:rsidR="00DA75AC" w:rsidRPr="00A41EAD">
        <w:rPr>
          <w:rFonts w:ascii="Aller Light" w:hAnsi="Aller Light" w:cs="Tahoma"/>
          <w:sz w:val="24"/>
          <w:szCs w:val="24"/>
          <w:lang w:val="en-GB"/>
        </w:rPr>
        <w:t xml:space="preserve"> to COTEC-ENOTHE Congress Committee by email using email address</w:t>
      </w:r>
      <w:r w:rsidR="00B505FA">
        <w:rPr>
          <w:rFonts w:ascii="Aller Light" w:hAnsi="Aller Light" w:cs="Tahoma"/>
          <w:sz w:val="24"/>
          <w:szCs w:val="24"/>
          <w:lang w:val="en-GB"/>
        </w:rPr>
        <w:t xml:space="preserve"> </w:t>
      </w:r>
      <w:hyperlink r:id="rId6" w:history="1">
        <w:r w:rsidR="00B505FA" w:rsidRPr="007B6DE7">
          <w:rPr>
            <w:rStyle w:val="Hyperlinkki"/>
            <w:rFonts w:ascii="Aller Light" w:hAnsi="Aller Light" w:cs="Tahoma"/>
            <w:sz w:val="24"/>
            <w:szCs w:val="24"/>
            <w:lang w:val="en-GB"/>
          </w:rPr>
          <w:t>info@coteceurope.eu</w:t>
        </w:r>
      </w:hyperlink>
      <w:r w:rsidR="00B505FA">
        <w:rPr>
          <w:rFonts w:ascii="Aller Light" w:hAnsi="Aller Light" w:cs="Tahoma"/>
          <w:sz w:val="24"/>
          <w:szCs w:val="24"/>
          <w:lang w:val="en-GB"/>
        </w:rPr>
        <w:t xml:space="preserve"> </w:t>
      </w:r>
      <w:r w:rsidRPr="00A41EAD">
        <w:rPr>
          <w:rFonts w:ascii="Aller Light" w:hAnsi="Aller Light" w:cs="Tahoma"/>
          <w:sz w:val="24"/>
          <w:szCs w:val="24"/>
          <w:lang w:val="en-GB"/>
        </w:rPr>
        <w:t xml:space="preserve">by </w:t>
      </w:r>
      <w:r w:rsidR="008712A3">
        <w:rPr>
          <w:rFonts w:ascii="Aller Light" w:hAnsi="Aller Light" w:cs="Tahoma"/>
          <w:sz w:val="24"/>
          <w:szCs w:val="24"/>
          <w:lang w:val="en-GB"/>
        </w:rPr>
        <w:t>August 1</w:t>
      </w:r>
      <w:r w:rsidR="008712A3" w:rsidRPr="008712A3">
        <w:rPr>
          <w:rFonts w:ascii="Aller Light" w:hAnsi="Aller Light" w:cs="Tahoma"/>
          <w:sz w:val="24"/>
          <w:szCs w:val="24"/>
          <w:vertAlign w:val="superscript"/>
          <w:lang w:val="en-GB"/>
        </w:rPr>
        <w:t>st</w:t>
      </w:r>
      <w:r w:rsidR="00DA75AC" w:rsidRPr="00A41EAD">
        <w:rPr>
          <w:rFonts w:ascii="Aller Light" w:hAnsi="Aller Light" w:cs="Tahoma"/>
          <w:sz w:val="24"/>
          <w:szCs w:val="24"/>
          <w:lang w:val="en-GB"/>
        </w:rPr>
        <w:t>, 201</w:t>
      </w:r>
      <w:r w:rsidR="00A41EAD" w:rsidRPr="00A41EAD">
        <w:rPr>
          <w:rFonts w:ascii="Aller Light" w:hAnsi="Aller Light" w:cs="Tahoma"/>
          <w:sz w:val="24"/>
          <w:szCs w:val="24"/>
          <w:lang w:val="en-GB"/>
        </w:rPr>
        <w:t>9</w:t>
      </w:r>
      <w:r w:rsidR="00DA75AC" w:rsidRPr="00A41EAD">
        <w:rPr>
          <w:rFonts w:ascii="Aller Light" w:hAnsi="Aller Light" w:cs="Tahoma"/>
          <w:sz w:val="24"/>
          <w:szCs w:val="24"/>
          <w:lang w:val="en-GB"/>
        </w:rPr>
        <w:t>.</w:t>
      </w:r>
    </w:p>
    <w:p w:rsidR="00DA75AC" w:rsidRPr="00A41EAD" w:rsidRDefault="00DA75AC" w:rsidP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The Congress Committee will get back to you if more information is needed. The</w:t>
      </w:r>
      <w:r w:rsidR="00015F93" w:rsidRPr="00A41EAD">
        <w:rPr>
          <w:rFonts w:ascii="Aller Light" w:hAnsi="Aller Light" w:cs="Tahoma"/>
          <w:sz w:val="24"/>
          <w:szCs w:val="24"/>
          <w:lang w:val="en-GB"/>
        </w:rPr>
        <w:t xml:space="preserve"> Committee will review the bids and make a recommendation of the 202</w:t>
      </w:r>
      <w:r w:rsidR="00A41EAD" w:rsidRPr="00A41EAD">
        <w:rPr>
          <w:rFonts w:ascii="Aller Light" w:hAnsi="Aller Light" w:cs="Tahoma"/>
          <w:sz w:val="24"/>
          <w:szCs w:val="24"/>
          <w:lang w:val="en-GB"/>
        </w:rPr>
        <w:t>4</w:t>
      </w:r>
      <w:r w:rsidR="00015F93" w:rsidRPr="00A41EAD">
        <w:rPr>
          <w:rFonts w:ascii="Aller Light" w:hAnsi="Aller Light" w:cs="Tahoma"/>
          <w:sz w:val="24"/>
          <w:szCs w:val="24"/>
          <w:lang w:val="en-GB"/>
        </w:rPr>
        <w:t xml:space="preserve"> Congress host to COTEC General Assembly and ENOTHE Annual meeting in October 201</w:t>
      </w:r>
      <w:r w:rsidR="00A41EAD" w:rsidRPr="00A41EAD">
        <w:rPr>
          <w:rFonts w:ascii="Aller Light" w:hAnsi="Aller Light" w:cs="Tahoma"/>
          <w:sz w:val="24"/>
          <w:szCs w:val="24"/>
          <w:lang w:val="en-GB"/>
        </w:rPr>
        <w:t>9</w:t>
      </w:r>
      <w:r w:rsidR="00015F93" w:rsidRPr="00A41EAD">
        <w:rPr>
          <w:rFonts w:ascii="Aller Light" w:hAnsi="Aller Light" w:cs="Tahoma"/>
          <w:sz w:val="24"/>
          <w:szCs w:val="24"/>
          <w:lang w:val="en-GB"/>
        </w:rPr>
        <w:t>.</w:t>
      </w:r>
    </w:p>
    <w:p w:rsidR="00583EF9" w:rsidRPr="00A41EAD" w:rsidRDefault="00583EF9" w:rsidP="00374AB4">
      <w:pPr>
        <w:rPr>
          <w:rFonts w:ascii="Aller Light" w:hAnsi="Aller Light" w:cs="Tahoma"/>
          <w:sz w:val="24"/>
          <w:szCs w:val="24"/>
          <w:lang w:val="en-GB"/>
        </w:rPr>
      </w:pPr>
      <w:r w:rsidRPr="00A41EAD">
        <w:rPr>
          <w:rFonts w:ascii="Aller Light" w:hAnsi="Aller Light" w:cs="Tahoma"/>
          <w:sz w:val="24"/>
          <w:szCs w:val="24"/>
          <w:lang w:val="en-GB"/>
        </w:rPr>
        <w:t>For further information, please contact</w:t>
      </w:r>
      <w:r w:rsidR="00A41EAD" w:rsidRPr="00A41EAD">
        <w:rPr>
          <w:rFonts w:ascii="Aller Light" w:hAnsi="Aller Light" w:cs="Tahoma"/>
          <w:sz w:val="24"/>
          <w:szCs w:val="24"/>
          <w:lang w:val="en-GB"/>
        </w:rPr>
        <w:t xml:space="preserve"> Congress Committee member</w:t>
      </w:r>
      <w:r w:rsidRPr="00A41EAD">
        <w:rPr>
          <w:rFonts w:ascii="Aller Light" w:hAnsi="Aller Light" w:cs="Tahoma"/>
          <w:sz w:val="24"/>
          <w:szCs w:val="24"/>
          <w:lang w:val="en-GB"/>
        </w:rPr>
        <w:t xml:space="preserve"> Anu </w:t>
      </w:r>
      <w:proofErr w:type="spellStart"/>
      <w:r w:rsidRPr="00A41EAD">
        <w:rPr>
          <w:rFonts w:ascii="Aller Light" w:hAnsi="Aller Light" w:cs="Tahoma"/>
          <w:sz w:val="24"/>
          <w:szCs w:val="24"/>
          <w:lang w:val="en-GB"/>
        </w:rPr>
        <w:t>Söderström</w:t>
      </w:r>
      <w:proofErr w:type="spellEnd"/>
      <w:r w:rsidR="00A41EAD" w:rsidRPr="00A41EAD">
        <w:rPr>
          <w:rFonts w:ascii="Aller Light" w:hAnsi="Aller Light" w:cs="Tahoma"/>
          <w:sz w:val="24"/>
          <w:szCs w:val="24"/>
          <w:lang w:val="en-GB"/>
        </w:rPr>
        <w:t xml:space="preserve">, </w:t>
      </w:r>
      <w:hyperlink r:id="rId7" w:history="1">
        <w:r w:rsidR="00A41EAD" w:rsidRPr="00A41EAD">
          <w:rPr>
            <w:rStyle w:val="Hyperlinkki"/>
            <w:rFonts w:ascii="Aller Light" w:hAnsi="Aller Light" w:cs="Tahoma"/>
            <w:sz w:val="24"/>
            <w:szCs w:val="24"/>
            <w:lang w:val="en-GB"/>
          </w:rPr>
          <w:t>anu.soderstrom@coteceurope.eu</w:t>
        </w:r>
      </w:hyperlink>
      <w:r w:rsidR="00A41EAD" w:rsidRPr="00A41EAD">
        <w:rPr>
          <w:rFonts w:ascii="Aller Light" w:hAnsi="Aller Light" w:cs="Tahoma"/>
          <w:sz w:val="24"/>
          <w:szCs w:val="24"/>
          <w:lang w:val="en-GB"/>
        </w:rPr>
        <w:t xml:space="preserve"> </w:t>
      </w:r>
    </w:p>
    <w:p w:rsidR="00374AB4" w:rsidRPr="003F3317" w:rsidRDefault="00374AB4">
      <w:pPr>
        <w:rPr>
          <w:rFonts w:ascii="Tahoma" w:hAnsi="Tahoma" w:cs="Tahoma"/>
          <w:sz w:val="28"/>
          <w:szCs w:val="28"/>
          <w:lang w:val="en-GB"/>
        </w:rPr>
      </w:pPr>
    </w:p>
    <w:sectPr w:rsidR="00374AB4" w:rsidRPr="003F3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49" w:rsidRDefault="00B44449" w:rsidP="003F3317">
      <w:pPr>
        <w:spacing w:after="0" w:line="240" w:lineRule="auto"/>
      </w:pPr>
      <w:r>
        <w:separator/>
      </w:r>
    </w:p>
  </w:endnote>
  <w:endnote w:type="continuationSeparator" w:id="0">
    <w:p w:rsidR="00B44449" w:rsidRDefault="00B44449" w:rsidP="003F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AD" w:rsidRDefault="00A41EA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17" w:rsidRPr="00A41EAD" w:rsidRDefault="003F3317">
    <w:pPr>
      <w:pStyle w:val="Alatunniste"/>
      <w:rPr>
        <w:rFonts w:ascii="Aller Light" w:hAnsi="Aller Light" w:cs="Tahoma"/>
      </w:rPr>
    </w:pPr>
    <w:r w:rsidRPr="00A41EAD">
      <w:rPr>
        <w:rFonts w:ascii="Aller Light" w:hAnsi="Aller Light" w:cs="Tahoma"/>
      </w:rPr>
      <w:t>COTEC-ENOTHE 202</w:t>
    </w:r>
    <w:r w:rsidR="00A41EAD" w:rsidRPr="00A41EAD">
      <w:rPr>
        <w:rFonts w:ascii="Aller Light" w:hAnsi="Aller Light" w:cs="Tahoma"/>
      </w:rPr>
      <w:t>4</w:t>
    </w:r>
    <w:r w:rsidRPr="00A41EAD">
      <w:rPr>
        <w:rFonts w:ascii="Aller Light" w:hAnsi="Aller Light" w:cs="Tahoma"/>
      </w:rPr>
      <w:t xml:space="preserve"> Congress bid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AD" w:rsidRDefault="00A41E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49" w:rsidRDefault="00B44449" w:rsidP="003F3317">
      <w:pPr>
        <w:spacing w:after="0" w:line="240" w:lineRule="auto"/>
      </w:pPr>
      <w:r>
        <w:separator/>
      </w:r>
    </w:p>
  </w:footnote>
  <w:footnote w:type="continuationSeparator" w:id="0">
    <w:p w:rsidR="00B44449" w:rsidRDefault="00B44449" w:rsidP="003F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AD" w:rsidRDefault="00A41EA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AD" w:rsidRDefault="00A41EAD" w:rsidP="00A41EAD">
    <w:pPr>
      <w:textAlignment w:val="top"/>
      <w:rPr>
        <w:rFonts w:ascii="Calibri" w:hAnsi="Calibri" w:cs="Calibri"/>
        <w:color w:val="000000"/>
        <w:sz w:val="18"/>
        <w:lang w:val="en"/>
      </w:rPr>
    </w:pPr>
  </w:p>
  <w:p w:rsidR="00A41EAD" w:rsidRDefault="00A41EAD" w:rsidP="00A41EAD">
    <w:pPr>
      <w:textAlignment w:val="top"/>
      <w:rPr>
        <w:rFonts w:ascii="Calibri" w:hAnsi="Calibri" w:cs="Calibri"/>
        <w:color w:val="000000"/>
        <w:sz w:val="18"/>
        <w:lang w:val="en"/>
      </w:rPr>
    </w:pPr>
  </w:p>
  <w:p w:rsidR="00A41EAD" w:rsidRPr="00ED684C" w:rsidRDefault="00A41EAD" w:rsidP="00A41EAD">
    <w:pPr>
      <w:pStyle w:val="Yltunniste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>
          <wp:extent cx="2062480" cy="797560"/>
          <wp:effectExtent l="0" t="0" r="0" b="2540"/>
          <wp:docPr id="5" name="Kuva 5" descr="C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</w:t>
    </w:r>
    <w:r>
      <w:tab/>
      <w:t xml:space="preserve">        </w:t>
    </w:r>
    <w:r>
      <w:rPr>
        <w:noProof/>
      </w:rPr>
      <w:drawing>
        <wp:inline distT="0" distB="0" distL="0" distR="0">
          <wp:extent cx="1924685" cy="840105"/>
          <wp:effectExtent l="0" t="0" r="0" b="0"/>
          <wp:docPr id="4" name="Kuva 4" descr="ENOTHE let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OTHE let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</w:p>
  <w:p w:rsidR="003F3317" w:rsidRDefault="003F3317">
    <w:pPr>
      <w:pStyle w:val="Yltunnis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AD" w:rsidRDefault="00A41EA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17"/>
    <w:rsid w:val="00015F93"/>
    <w:rsid w:val="00374AB4"/>
    <w:rsid w:val="003E4FD4"/>
    <w:rsid w:val="003F3317"/>
    <w:rsid w:val="0057125B"/>
    <w:rsid w:val="005764C8"/>
    <w:rsid w:val="00583EF9"/>
    <w:rsid w:val="0070601A"/>
    <w:rsid w:val="008712A3"/>
    <w:rsid w:val="009973D5"/>
    <w:rsid w:val="00A41EAD"/>
    <w:rsid w:val="00A55CE7"/>
    <w:rsid w:val="00B44449"/>
    <w:rsid w:val="00B505FA"/>
    <w:rsid w:val="00DA75AC"/>
    <w:rsid w:val="00E45FC4"/>
    <w:rsid w:val="00ED1AEA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9201294"/>
  <w15:chartTrackingRefBased/>
  <w15:docId w15:val="{E1568FE1-482F-4F73-B3A3-38B84FB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3317"/>
  </w:style>
  <w:style w:type="paragraph" w:styleId="Alatunniste">
    <w:name w:val="footer"/>
    <w:basedOn w:val="Normaali"/>
    <w:link w:val="AlatunnisteChar"/>
    <w:uiPriority w:val="99"/>
    <w:unhideWhenUsed/>
    <w:rsid w:val="003F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3317"/>
  </w:style>
  <w:style w:type="table" w:styleId="TaulukkoRuudukko">
    <w:name w:val="Table Grid"/>
    <w:basedOn w:val="Normaalitaulukko"/>
    <w:uiPriority w:val="39"/>
    <w:rsid w:val="0037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A75A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EAD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u.soderstrom@coteceurope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teceurope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Söderström</dc:creator>
  <cp:keywords/>
  <dc:description/>
  <cp:lastModifiedBy>Anu Söderström</cp:lastModifiedBy>
  <cp:revision>3</cp:revision>
  <cp:lastPrinted>2019-04-23T07:07:00Z</cp:lastPrinted>
  <dcterms:created xsi:type="dcterms:W3CDTF">2015-05-11T19:39:00Z</dcterms:created>
  <dcterms:modified xsi:type="dcterms:W3CDTF">2019-04-23T07:07:00Z</dcterms:modified>
</cp:coreProperties>
</file>